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A6F4" w14:textId="77777777" w:rsidR="005F394E" w:rsidRDefault="005F394E" w:rsidP="005F394E">
      <w:pPr>
        <w:jc w:val="center"/>
        <w:rPr>
          <w:rFonts w:ascii="UD デジタル 教科書体 NK-B" w:eastAsia="UD デジタル 教科書体 NK-B"/>
          <w:color w:val="FF0000"/>
          <w:sz w:val="144"/>
          <w:szCs w:val="144"/>
        </w:rPr>
      </w:pPr>
      <w:r w:rsidRPr="005F394E">
        <w:rPr>
          <w:rFonts w:ascii="UD デジタル 教科書体 NK-B" w:eastAsia="UD デジタル 教科書体 NK-B" w:hint="eastAsia"/>
          <w:color w:val="FF0000"/>
          <w:sz w:val="144"/>
          <w:szCs w:val="144"/>
        </w:rPr>
        <w:t>中間セルフ</w:t>
      </w:r>
    </w:p>
    <w:p w14:paraId="3B22AEFE" w14:textId="1E8FEF07" w:rsidR="005F394E" w:rsidRPr="005F394E" w:rsidRDefault="005F394E" w:rsidP="005F394E">
      <w:pPr>
        <w:jc w:val="center"/>
        <w:rPr>
          <w:rFonts w:ascii="UD デジタル 教科書体 NK-B" w:eastAsia="UD デジタル 教科書体 NK-B"/>
          <w:color w:val="FF0000"/>
          <w:sz w:val="144"/>
          <w:szCs w:val="144"/>
        </w:rPr>
      </w:pPr>
      <w:r w:rsidRPr="005F394E">
        <w:rPr>
          <w:rFonts w:ascii="UD デジタル 教科書体 NK-B" w:eastAsia="UD デジタル 教科書体 NK-B" w:hint="eastAsia"/>
          <w:color w:val="FF0000"/>
          <w:sz w:val="144"/>
          <w:szCs w:val="144"/>
        </w:rPr>
        <w:t>モニタリング</w:t>
      </w:r>
    </w:p>
    <w:p w14:paraId="3F3D6C7E" w14:textId="61815EE7" w:rsidR="004131AD" w:rsidRPr="005F394E" w:rsidRDefault="005F394E" w:rsidP="005F394E">
      <w:pPr>
        <w:jc w:val="center"/>
        <w:rPr>
          <w:rFonts w:ascii="UD デジタル 教科書体 NK-B" w:eastAsia="UD デジタル 教科書体 NK-B" w:hint="eastAsia"/>
          <w:color w:val="FF0000"/>
          <w:sz w:val="144"/>
          <w:szCs w:val="144"/>
        </w:rPr>
      </w:pPr>
      <w:r w:rsidRPr="005F394E">
        <w:rPr>
          <w:rFonts w:ascii="UD デジタル 教科書体 NK-B" w:eastAsia="UD デジタル 教科書体 NK-B" w:hint="eastAsia"/>
          <w:color w:val="FF0000"/>
          <w:sz w:val="144"/>
          <w:szCs w:val="144"/>
        </w:rPr>
        <w:t>チェックリスト</w:t>
      </w:r>
    </w:p>
    <w:sectPr w:rsidR="004131AD" w:rsidRPr="005F3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4E"/>
    <w:rsid w:val="004131AD"/>
    <w:rsid w:val="005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87207"/>
  <w15:chartTrackingRefBased/>
  <w15:docId w15:val="{2D0AF04A-09C6-49F8-95CA-374B0A63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地域１０</dc:creator>
  <cp:keywords/>
  <dc:description/>
  <cp:lastModifiedBy>地域１０</cp:lastModifiedBy>
  <cp:revision>1</cp:revision>
  <dcterms:created xsi:type="dcterms:W3CDTF">2022-11-25T05:33:00Z</dcterms:created>
  <dcterms:modified xsi:type="dcterms:W3CDTF">2022-11-25T05:35:00Z</dcterms:modified>
</cp:coreProperties>
</file>